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BACT</w:t>
      </w:r>
      <w:r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É</w:t>
      </w: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RIOLOGIE I (G</w:t>
      </w:r>
      <w:r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É</w:t>
      </w: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N</w:t>
      </w:r>
      <w:r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É</w:t>
      </w: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RALE)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>
        <w:rPr>
          <w:rFonts w:asciiTheme="majorBidi" w:hAnsiTheme="majorBidi" w:cstheme="majorBidi"/>
          <w:sz w:val="32"/>
          <w:szCs w:val="32"/>
          <w:lang w:val="fr-FR"/>
        </w:rPr>
        <w:t>1 ère année             60 h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1 – Introduction à la bact</w:t>
      </w:r>
      <w:r w:rsidRPr="0024048E">
        <w:rPr>
          <w:rFonts w:asciiTheme="majorBidi" w:eastAsiaTheme="minorHAnsi" w:hAnsiTheme="majorBidi" w:cstheme="majorBidi"/>
          <w:sz w:val="28"/>
          <w:szCs w:val="28"/>
          <w:lang w:val="fr-FR" w:eastAsia="ja-JP"/>
        </w:rPr>
        <w:t>é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riologie, notions de saprophytisme, commensalisme et symbiose.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2 – Structure bactérienne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3 – Nutrition et métabolisme bactérien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4 – Génétique bactérienne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5 – Taxonomie bactérienne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6 – Agents antibactériens et leurs différentes utilisations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Définition 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: (Antibiotique, Antiseptique, Désinfectant)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Antibiotiques :    Familles</w:t>
      </w:r>
    </w:p>
    <w:p w:rsidR="0017634B" w:rsidRPr="0024048E" w:rsidRDefault="0017634B" w:rsidP="0017634B">
      <w:pPr>
        <w:ind w:left="1764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Spectre d’activités  </w:t>
      </w:r>
    </w:p>
    <w:p w:rsidR="0017634B" w:rsidRPr="0024048E" w:rsidRDefault="0017634B" w:rsidP="0017634B">
      <w:pPr>
        <w:ind w:left="1764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Mécanisme d’action</w:t>
      </w:r>
    </w:p>
    <w:p w:rsidR="0017634B" w:rsidRPr="0024048E" w:rsidRDefault="0017634B" w:rsidP="0017634B">
      <w:pPr>
        <w:ind w:left="1764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Résistance aux antibiotiques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7 – Pouvoir pathogène des bactéries.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Définition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 : Virulence, pouvoir toxique, pouvoir invasif.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Notions de bactéries commensales, opportunistes et pathogènes.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F926E1">
          <w:rPr>
            <w:noProof/>
          </w:rPr>
          <w:t>1</w:t>
        </w:r>
        <w:r>
          <w:fldChar w:fldCharType="end"/>
        </w:r>
      </w:p>
    </w:sdtContent>
  </w:sdt>
  <w:p w:rsidR="00EB2041" w:rsidRDefault="00F92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C51A2"/>
    <w:rsid w:val="009E0BE8"/>
    <w:rsid w:val="009F0BC9"/>
    <w:rsid w:val="00A02BF6"/>
    <w:rsid w:val="00B749C6"/>
    <w:rsid w:val="00C4407F"/>
    <w:rsid w:val="00C63324"/>
    <w:rsid w:val="00D32AD7"/>
    <w:rsid w:val="00D6082A"/>
    <w:rsid w:val="00DD0DE5"/>
    <w:rsid w:val="00E52C48"/>
    <w:rsid w:val="00EE1132"/>
    <w:rsid w:val="00F4289D"/>
    <w:rsid w:val="00F52C43"/>
    <w:rsid w:val="00F83ADF"/>
    <w:rsid w:val="00F926E1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29</cp:revision>
  <dcterms:created xsi:type="dcterms:W3CDTF">2014-10-15T10:39:00Z</dcterms:created>
  <dcterms:modified xsi:type="dcterms:W3CDTF">2019-07-17T12:38:00Z</dcterms:modified>
</cp:coreProperties>
</file>